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696" w:rsidRDefault="00ED1E16" w:rsidP="00BA7696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BA76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BA7696" w:rsidRDefault="00ED1E16" w:rsidP="00BA7696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BA76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BA7696" w:rsidRDefault="00ED1E16" w:rsidP="00BA7696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A76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A76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BA76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A76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BA7696" w:rsidRDefault="00BA7696" w:rsidP="00BA7696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</w:t>
      </w:r>
      <w:r w:rsidR="00ED1E16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06-2/</w:t>
      </w:r>
      <w:r w:rsidR="00FE1AD3">
        <w:rPr>
          <w:rFonts w:ascii="Times New Roman" w:hAnsi="Times New Roman"/>
          <w:sz w:val="24"/>
          <w:szCs w:val="24"/>
          <w:lang w:val="sr-Cyrl-RS"/>
        </w:rPr>
        <w:t>505</w:t>
      </w:r>
      <w:r>
        <w:rPr>
          <w:rFonts w:ascii="Times New Roman" w:hAnsi="Times New Roman"/>
          <w:sz w:val="24"/>
          <w:szCs w:val="24"/>
          <w:lang w:val="en-US"/>
        </w:rPr>
        <w:t>-21</w:t>
      </w:r>
    </w:p>
    <w:p w:rsidR="00BA7696" w:rsidRDefault="00FE1AD3" w:rsidP="00BA7696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29</w:t>
      </w:r>
      <w:r w:rsidR="00BA769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D1E16">
        <w:rPr>
          <w:rFonts w:ascii="Times New Roman" w:hAnsi="Times New Roman"/>
          <w:sz w:val="24"/>
          <w:szCs w:val="24"/>
          <w:lang w:val="sr-Cyrl-RS"/>
        </w:rPr>
        <w:t>novembar</w:t>
      </w:r>
      <w:r w:rsidR="00BA7696">
        <w:rPr>
          <w:rFonts w:ascii="Times New Roman" w:hAnsi="Times New Roman"/>
          <w:sz w:val="24"/>
          <w:szCs w:val="24"/>
          <w:lang w:val="sr-Cyrl-RS"/>
        </w:rPr>
        <w:t xml:space="preserve"> 2021. </w:t>
      </w:r>
      <w:r w:rsidR="00ED1E16">
        <w:rPr>
          <w:rFonts w:ascii="Times New Roman" w:hAnsi="Times New Roman"/>
          <w:sz w:val="24"/>
          <w:szCs w:val="24"/>
          <w:lang w:val="sr-Cyrl-RS"/>
        </w:rPr>
        <w:t>godine</w:t>
      </w:r>
    </w:p>
    <w:p w:rsidR="00BA7696" w:rsidRDefault="00ED1E16" w:rsidP="00BA7696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BA76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A76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A76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BA76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BA76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BA76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BA7696" w:rsidRDefault="00BA7696" w:rsidP="00BA7696">
      <w:pPr>
        <w:rPr>
          <w:rFonts w:ascii="Times New Roman" w:hAnsi="Times New Roman"/>
          <w:sz w:val="24"/>
          <w:szCs w:val="24"/>
          <w:lang w:val="sr-Cyrl-RS"/>
        </w:rPr>
      </w:pPr>
    </w:p>
    <w:p w:rsidR="00BA7696" w:rsidRDefault="00ED1E16" w:rsidP="00BA769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BA76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BA76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BA7696"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uz-Cyrl-UZ"/>
        </w:rPr>
        <w:t>av</w:t>
      </w:r>
      <w:r w:rsidR="00BA7696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alineja</w:t>
      </w:r>
      <w:r w:rsidR="00BA76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prva</w:t>
      </w:r>
      <w:r w:rsidR="00BA76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BA76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BA76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BA7696" w:rsidRDefault="00BA7696" w:rsidP="00BA7696">
      <w:pPr>
        <w:ind w:firstLine="720"/>
        <w:rPr>
          <w:rFonts w:ascii="Times New Roman" w:hAnsi="Times New Roman"/>
          <w:sz w:val="24"/>
          <w:szCs w:val="24"/>
        </w:rPr>
      </w:pPr>
    </w:p>
    <w:p w:rsidR="00BA7696" w:rsidRDefault="00ED1E16" w:rsidP="00BA7696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SAZIVAM</w:t>
      </w:r>
    </w:p>
    <w:p w:rsidR="00BA7696" w:rsidRDefault="00BA7696" w:rsidP="00BA7696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D1E16">
        <w:rPr>
          <w:rFonts w:ascii="Times New Roman" w:hAnsi="Times New Roman"/>
          <w:sz w:val="24"/>
          <w:szCs w:val="24"/>
          <w:lang w:val="sr-Cyrl-RS"/>
        </w:rPr>
        <w:t>SEDNICU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D1E16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D1E16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D1E16">
        <w:rPr>
          <w:rFonts w:ascii="Times New Roman" w:hAnsi="Times New Roman"/>
          <w:sz w:val="24"/>
          <w:szCs w:val="24"/>
          <w:lang w:val="sr-Cyrl-RS"/>
        </w:rPr>
        <w:t>KULTURU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D1E1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D1E16"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BA7696" w:rsidRDefault="00ED1E16" w:rsidP="00BA7696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BA76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UTORAK</w:t>
      </w:r>
      <w:r w:rsidR="00BA769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A7696">
        <w:rPr>
          <w:rFonts w:ascii="Times New Roman" w:hAnsi="Times New Roman"/>
          <w:sz w:val="24"/>
          <w:szCs w:val="24"/>
          <w:lang w:val="en-US"/>
        </w:rPr>
        <w:t>30</w:t>
      </w:r>
      <w:r w:rsidR="00BA769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NOVEMBAR</w:t>
      </w:r>
      <w:r w:rsidR="00BA769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7696">
        <w:rPr>
          <w:rFonts w:ascii="Times New Roman" w:hAnsi="Times New Roman"/>
          <w:sz w:val="24"/>
          <w:szCs w:val="24"/>
        </w:rPr>
        <w:t>202</w:t>
      </w:r>
      <w:r w:rsidR="00BA7696">
        <w:rPr>
          <w:rFonts w:ascii="Times New Roman" w:hAnsi="Times New Roman"/>
          <w:sz w:val="24"/>
          <w:szCs w:val="24"/>
          <w:lang w:val="sr-Cyrl-RS"/>
        </w:rPr>
        <w:t>1</w:t>
      </w:r>
      <w:r w:rsidR="00BA769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BA769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A7696">
        <w:rPr>
          <w:rFonts w:ascii="Times New Roman" w:hAnsi="Times New Roman"/>
          <w:sz w:val="24"/>
          <w:szCs w:val="24"/>
          <w:lang w:val="sr-Cyrl-RS"/>
        </w:rPr>
        <w:t xml:space="preserve"> 13,00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</w:p>
    <w:p w:rsidR="00BA7696" w:rsidRDefault="00BA7696" w:rsidP="00BA7696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A7696" w:rsidRDefault="00BA7696" w:rsidP="00BA7696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BA7696" w:rsidRDefault="00BA7696" w:rsidP="00BA7696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ED1E16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D1E16">
        <w:rPr>
          <w:rFonts w:ascii="Times New Roman" w:eastAsia="Times New Roman" w:hAnsi="Times New Roman"/>
          <w:sz w:val="24"/>
          <w:szCs w:val="24"/>
          <w:lang w:val="sr-Cyrl-CS"/>
        </w:rPr>
        <w:t>ovu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D1E16">
        <w:rPr>
          <w:rFonts w:ascii="Times New Roman" w:eastAsia="Times New Roman" w:hAnsi="Times New Roman"/>
          <w:sz w:val="24"/>
          <w:szCs w:val="24"/>
          <w:lang w:val="sr-Cyrl-CS"/>
        </w:rPr>
        <w:t>sednicu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D1E16">
        <w:rPr>
          <w:rFonts w:ascii="Times New Roman" w:eastAsia="Times New Roman" w:hAnsi="Times New Roman"/>
          <w:sz w:val="24"/>
          <w:szCs w:val="24"/>
          <w:lang w:val="sr-Cyrl-CS"/>
        </w:rPr>
        <w:t>predlažem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D1E16"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:rsidR="00BA7696" w:rsidRDefault="00BA7696" w:rsidP="00BA7696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BA7696" w:rsidRDefault="00BA7696" w:rsidP="00BA7696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BA7696" w:rsidRDefault="00ED1E16" w:rsidP="00BA7696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BA769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BA769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BA769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BA769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BA769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BA7696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BA769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BA769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BA7696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BA7696" w:rsidRDefault="00BA7696" w:rsidP="00BA7696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BA7696" w:rsidRDefault="00BA7696" w:rsidP="00BA7696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A7696" w:rsidRDefault="00BA7696" w:rsidP="00FE1AD3">
      <w:pPr>
        <w:pStyle w:val="ListParagraph"/>
        <w:spacing w:after="0" w:line="240" w:lineRule="auto"/>
        <w:ind w:left="709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en-US" w:eastAsia="sr-Cyrl-CS"/>
        </w:rPr>
        <w:t xml:space="preserve">1. </w:t>
      </w:r>
      <w:r w:rsidR="00ED1E16">
        <w:rPr>
          <w:rFonts w:ascii="Times New Roman" w:hAnsi="Times New Roman" w:cs="Calibri"/>
          <w:sz w:val="24"/>
          <w:szCs w:val="24"/>
          <w:lang w:val="sr-Cyrl-CS" w:eastAsia="sr-Cyrl-CS"/>
        </w:rPr>
        <w:t>Razgovor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ED1E16">
        <w:rPr>
          <w:rFonts w:ascii="Times New Roman" w:hAnsi="Times New Roman" w:cs="Calibri"/>
          <w:sz w:val="24"/>
          <w:szCs w:val="24"/>
          <w:lang w:val="sr-Cyrl-CS" w:eastAsia="sr-Cyrl-CS"/>
        </w:rPr>
        <w:t>sa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ED1E16">
        <w:rPr>
          <w:rFonts w:ascii="Times New Roman" w:hAnsi="Times New Roman" w:cs="Calibri"/>
          <w:sz w:val="24"/>
          <w:szCs w:val="24"/>
          <w:lang w:val="sr-Cyrl-CS" w:eastAsia="sr-Cyrl-CS"/>
        </w:rPr>
        <w:t>kandidatima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ED1E16"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ED1E16">
        <w:rPr>
          <w:rFonts w:ascii="Times New Roman" w:hAnsi="Times New Roman" w:cs="Calibri"/>
          <w:sz w:val="24"/>
          <w:szCs w:val="24"/>
          <w:lang w:val="sr-Cyrl-CS" w:eastAsia="sr-Cyrl-CS"/>
        </w:rPr>
        <w:t>člana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ED1E16">
        <w:rPr>
          <w:rFonts w:ascii="Times New Roman" w:hAnsi="Times New Roman" w:cs="Calibri"/>
          <w:sz w:val="24"/>
          <w:szCs w:val="24"/>
          <w:lang w:val="sr-Cyrl-CS" w:eastAsia="sr-Cyrl-CS"/>
        </w:rPr>
        <w:t>Saveta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ED1E16">
        <w:rPr>
          <w:rFonts w:ascii="Times New Roman" w:hAnsi="Times New Roman" w:cs="Calibri"/>
          <w:sz w:val="24"/>
          <w:szCs w:val="24"/>
          <w:lang w:val="sr-Cyrl-CS" w:eastAsia="sr-Cyrl-CS"/>
        </w:rPr>
        <w:t>Regulatornog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ED1E16">
        <w:rPr>
          <w:rFonts w:ascii="Times New Roman" w:hAnsi="Times New Roman" w:cs="Calibri"/>
          <w:sz w:val="24"/>
          <w:szCs w:val="24"/>
          <w:lang w:val="sr-Cyrl-CS" w:eastAsia="sr-Cyrl-CS"/>
        </w:rPr>
        <w:t>tela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ED1E16"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ED1E16">
        <w:rPr>
          <w:rFonts w:ascii="Times New Roman" w:hAnsi="Times New Roman" w:cs="Calibri"/>
          <w:sz w:val="24"/>
          <w:szCs w:val="24"/>
          <w:lang w:val="sr-Cyrl-CS" w:eastAsia="sr-Cyrl-CS"/>
        </w:rPr>
        <w:t>elektronske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ED1E16">
        <w:rPr>
          <w:rFonts w:ascii="Times New Roman" w:hAnsi="Times New Roman" w:cs="Calibri"/>
          <w:sz w:val="24"/>
          <w:szCs w:val="24"/>
          <w:lang w:val="sr-Cyrl-CS" w:eastAsia="sr-Cyrl-CS"/>
        </w:rPr>
        <w:t>medije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ED1E16">
        <w:rPr>
          <w:rFonts w:ascii="Times New Roman" w:hAnsi="Times New Roman" w:cs="Calibri"/>
          <w:sz w:val="24"/>
          <w:szCs w:val="24"/>
          <w:lang w:val="sr-Cyrl-CS" w:eastAsia="sr-Cyrl-CS"/>
        </w:rPr>
        <w:t>koje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ED1E16"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ED1E16">
        <w:rPr>
          <w:rFonts w:ascii="Times New Roman" w:hAnsi="Times New Roman" w:cs="Calibri"/>
          <w:sz w:val="24"/>
          <w:szCs w:val="24"/>
          <w:lang w:val="sr-Cyrl-CS" w:eastAsia="sr-Cyrl-CS"/>
        </w:rPr>
        <w:t>predložio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ED1E16">
        <w:rPr>
          <w:rFonts w:ascii="Times New Roman" w:hAnsi="Times New Roman" w:cs="Calibri"/>
          <w:sz w:val="24"/>
          <w:szCs w:val="24"/>
          <w:lang w:val="sr-Cyrl-CS" w:eastAsia="sr-Cyrl-CS"/>
        </w:rPr>
        <w:t>ovlašćeni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ED1E16">
        <w:rPr>
          <w:rFonts w:ascii="Times New Roman" w:hAnsi="Times New Roman" w:cs="Calibri"/>
          <w:sz w:val="24"/>
          <w:szCs w:val="24"/>
          <w:lang w:val="sr-Cyrl-CS" w:eastAsia="sr-Cyrl-CS"/>
        </w:rPr>
        <w:t>predlagač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ED1E16">
        <w:rPr>
          <w:rFonts w:ascii="Times New Roman" w:hAnsi="Times New Roman" w:cs="Calibri"/>
          <w:sz w:val="24"/>
          <w:szCs w:val="24"/>
          <w:lang w:val="sr-Cyrl-CS" w:eastAsia="sr-Cyrl-CS"/>
        </w:rPr>
        <w:t>udruženja</w:t>
      </w:r>
      <w:r w:rsidR="00FE1AD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ED1E16">
        <w:rPr>
          <w:rFonts w:ascii="Times New Roman" w:hAnsi="Times New Roman" w:cs="Calibri"/>
          <w:sz w:val="24"/>
          <w:szCs w:val="24"/>
          <w:lang w:val="sr-Cyrl-CS" w:eastAsia="sr-Cyrl-CS"/>
        </w:rPr>
        <w:t>čiji</w:t>
      </w:r>
      <w:r w:rsidR="00FE1AD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ED1E16">
        <w:rPr>
          <w:rFonts w:ascii="Times New Roman" w:hAnsi="Times New Roman" w:cs="Calibri"/>
          <w:sz w:val="24"/>
          <w:szCs w:val="24"/>
          <w:lang w:val="sr-Cyrl-CS" w:eastAsia="sr-Cyrl-CS"/>
        </w:rPr>
        <w:t>su</w:t>
      </w:r>
      <w:r w:rsidR="00FE1AD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ED1E16">
        <w:rPr>
          <w:rFonts w:ascii="Times New Roman" w:hAnsi="Times New Roman" w:cs="Calibri"/>
          <w:sz w:val="24"/>
          <w:szCs w:val="24"/>
          <w:lang w:val="sr-Cyrl-CS" w:eastAsia="sr-Cyrl-CS"/>
        </w:rPr>
        <w:t>ciljevi</w:t>
      </w:r>
      <w:r w:rsidR="00FE1AD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ED1E16">
        <w:rPr>
          <w:rFonts w:ascii="Times New Roman" w:hAnsi="Times New Roman" w:cs="Calibri"/>
          <w:sz w:val="24"/>
          <w:szCs w:val="24"/>
          <w:lang w:val="sr-Cyrl-CS" w:eastAsia="sr-Cyrl-CS"/>
        </w:rPr>
        <w:t>ostvarivanje</w:t>
      </w:r>
      <w:r w:rsidR="00FE1AD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ED1E16">
        <w:rPr>
          <w:rFonts w:ascii="Times New Roman" w:hAnsi="Times New Roman" w:cs="Calibri"/>
          <w:sz w:val="24"/>
          <w:szCs w:val="24"/>
          <w:lang w:val="sr-Cyrl-CS" w:eastAsia="sr-Cyrl-CS"/>
        </w:rPr>
        <w:t>slobode</w:t>
      </w:r>
      <w:r w:rsidR="00FE1AD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ED1E16">
        <w:rPr>
          <w:rFonts w:ascii="Times New Roman" w:hAnsi="Times New Roman" w:cs="Calibri"/>
          <w:sz w:val="24"/>
          <w:szCs w:val="24"/>
          <w:lang w:val="sr-Cyrl-CS" w:eastAsia="sr-Cyrl-CS"/>
        </w:rPr>
        <w:t>izražavanja</w:t>
      </w:r>
      <w:r w:rsidR="00FE1AD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ED1E16"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FE1AD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ED1E16">
        <w:rPr>
          <w:rFonts w:ascii="Times New Roman" w:hAnsi="Times New Roman" w:cs="Calibri"/>
          <w:sz w:val="24"/>
          <w:szCs w:val="24"/>
          <w:lang w:val="sr-Cyrl-CS" w:eastAsia="sr-Cyrl-CS"/>
        </w:rPr>
        <w:t>zaštita</w:t>
      </w:r>
      <w:r w:rsidR="00FE1AD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ED1E16">
        <w:rPr>
          <w:rFonts w:ascii="Times New Roman" w:hAnsi="Times New Roman" w:cs="Calibri"/>
          <w:sz w:val="24"/>
          <w:szCs w:val="24"/>
          <w:lang w:val="sr-Cyrl-CS" w:eastAsia="sr-Cyrl-CS"/>
        </w:rPr>
        <w:t>dece</w:t>
      </w:r>
      <w:r w:rsidR="00FE1AD3"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</w:p>
    <w:p w:rsidR="00BA7696" w:rsidRDefault="00BA7696" w:rsidP="00BA7696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</w:p>
    <w:p w:rsidR="00BA7696" w:rsidRDefault="00BA7696" w:rsidP="00BA7696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BA7696" w:rsidRDefault="00ED1E16" w:rsidP="00BA7696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BA76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BA76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BA76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="00BA76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A76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Domu</w:t>
      </w:r>
      <w:r w:rsidR="00BA76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BA76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BA769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A76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 w:rsidR="00BA769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Trg</w:t>
      </w:r>
      <w:r w:rsidR="00BA76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Nikole</w:t>
      </w:r>
      <w:r w:rsidR="00BA76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Pašića</w:t>
      </w:r>
      <w:r w:rsidR="00BA7696">
        <w:rPr>
          <w:rFonts w:ascii="Times New Roman" w:hAnsi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A76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sali</w:t>
      </w:r>
      <w:r w:rsidR="00BA769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E1AD3">
        <w:rPr>
          <w:rFonts w:ascii="Times New Roman" w:hAnsi="Times New Roman"/>
          <w:sz w:val="24"/>
          <w:szCs w:val="24"/>
          <w:lang w:val="sr-Cyrl-RS"/>
        </w:rPr>
        <w:t>3</w:t>
      </w:r>
      <w:r w:rsidR="00BA7696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BA7696" w:rsidRDefault="00BA7696" w:rsidP="00BA769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BA7696" w:rsidRDefault="00BA7696" w:rsidP="00BA769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ED1E16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PREDSEDNIK</w:t>
      </w:r>
    </w:p>
    <w:p w:rsidR="00BA7696" w:rsidRDefault="00BA7696" w:rsidP="00BA769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BA7696" w:rsidRDefault="00BA7696" w:rsidP="00BA7696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 w:rsidR="00ED1E16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Sandra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  <w:r w:rsidR="00ED1E16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Božić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 w:rsidR="00ED1E16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  <w:r w:rsidR="00ED1E16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</w:p>
    <w:p w:rsidR="00BA7696" w:rsidRDefault="00BA7696" w:rsidP="00BA7696"/>
    <w:p w:rsidR="00BA7696" w:rsidRDefault="00BA7696" w:rsidP="00BA7696"/>
    <w:p w:rsidR="00BA7696" w:rsidRDefault="00BA7696" w:rsidP="00BA7696"/>
    <w:p w:rsidR="00FB7FEA" w:rsidRDefault="00FB7FEA"/>
    <w:sectPr w:rsidR="00FB7FEA" w:rsidSect="00A869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51D" w:rsidRDefault="00DE051D" w:rsidP="00ED1E16">
      <w:pPr>
        <w:spacing w:after="0" w:line="240" w:lineRule="auto"/>
      </w:pPr>
      <w:r>
        <w:separator/>
      </w:r>
    </w:p>
  </w:endnote>
  <w:endnote w:type="continuationSeparator" w:id="0">
    <w:p w:rsidR="00DE051D" w:rsidRDefault="00DE051D" w:rsidP="00ED1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E16" w:rsidRDefault="00ED1E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E16" w:rsidRDefault="00ED1E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E16" w:rsidRDefault="00ED1E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51D" w:rsidRDefault="00DE051D" w:rsidP="00ED1E16">
      <w:pPr>
        <w:spacing w:after="0" w:line="240" w:lineRule="auto"/>
      </w:pPr>
      <w:r>
        <w:separator/>
      </w:r>
    </w:p>
  </w:footnote>
  <w:footnote w:type="continuationSeparator" w:id="0">
    <w:p w:rsidR="00DE051D" w:rsidRDefault="00DE051D" w:rsidP="00ED1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E16" w:rsidRDefault="00ED1E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E16" w:rsidRDefault="00ED1E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E16" w:rsidRDefault="00ED1E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3B"/>
    <w:rsid w:val="001A493B"/>
    <w:rsid w:val="00A86955"/>
    <w:rsid w:val="00BA7696"/>
    <w:rsid w:val="00DE051D"/>
    <w:rsid w:val="00ED1E16"/>
    <w:rsid w:val="00FB7FEA"/>
    <w:rsid w:val="00FE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A14106-3C09-4084-B09C-92DE21C6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696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6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1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E16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ED1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E16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Sandra Stankovic</cp:lastModifiedBy>
  <cp:revision>3</cp:revision>
  <dcterms:created xsi:type="dcterms:W3CDTF">2021-11-29T08:04:00Z</dcterms:created>
  <dcterms:modified xsi:type="dcterms:W3CDTF">2022-01-31T11:21:00Z</dcterms:modified>
</cp:coreProperties>
</file>